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106" w:rsidRDefault="00E20EAF" w:rsidP="00E20EAF">
      <w:pPr>
        <w:jc w:val="right"/>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6211879C" wp14:editId="558C63A2">
                <wp:simplePos x="0" y="0"/>
                <wp:positionH relativeFrom="column">
                  <wp:posOffset>3072765</wp:posOffset>
                </wp:positionH>
                <wp:positionV relativeFrom="paragraph">
                  <wp:posOffset>-120015</wp:posOffset>
                </wp:positionV>
                <wp:extent cx="3067050" cy="1038225"/>
                <wp:effectExtent l="0" t="0" r="19050" b="2857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1038225"/>
                        </a:xfrm>
                        <a:prstGeom prst="rect">
                          <a:avLst/>
                        </a:prstGeom>
                        <a:solidFill>
                          <a:srgbClr val="FFFFFF"/>
                        </a:solidFill>
                        <a:ln w="9525">
                          <a:solidFill>
                            <a:srgbClr val="FFFFFF"/>
                          </a:solidFill>
                          <a:miter lim="800000"/>
                          <a:headEnd/>
                          <a:tailEnd/>
                        </a:ln>
                      </wps:spPr>
                      <wps:txbx>
                        <w:txbxContent>
                          <w:p w:rsidR="00E20EAF" w:rsidRPr="00F77F4B" w:rsidRDefault="007D0ECA" w:rsidP="00E20EA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УТВЕРЖДЕНО</w:t>
                            </w:r>
                          </w:p>
                          <w:p w:rsidR="00E20EAF" w:rsidRPr="00F77F4B" w:rsidRDefault="00E20EAF" w:rsidP="00E20EAF">
                            <w:pPr>
                              <w:spacing w:after="0" w:line="240" w:lineRule="auto"/>
                              <w:jc w:val="center"/>
                              <w:rPr>
                                <w:rFonts w:ascii="Times New Roman" w:hAnsi="Times New Roman" w:cs="Times New Roman"/>
                                <w:sz w:val="28"/>
                                <w:szCs w:val="28"/>
                              </w:rPr>
                            </w:pPr>
                            <w:r w:rsidRPr="00F77F4B">
                              <w:rPr>
                                <w:rFonts w:ascii="Times New Roman" w:hAnsi="Times New Roman" w:cs="Times New Roman"/>
                                <w:sz w:val="28"/>
                                <w:szCs w:val="28"/>
                              </w:rPr>
                              <w:t>распоряжени</w:t>
                            </w:r>
                            <w:r w:rsidR="00AF7AB4">
                              <w:rPr>
                                <w:rFonts w:ascii="Times New Roman" w:hAnsi="Times New Roman" w:cs="Times New Roman"/>
                                <w:sz w:val="28"/>
                                <w:szCs w:val="28"/>
                              </w:rPr>
                              <w:t>ем</w:t>
                            </w:r>
                            <w:r w:rsidRPr="00F77F4B">
                              <w:rPr>
                                <w:rFonts w:ascii="Times New Roman" w:hAnsi="Times New Roman" w:cs="Times New Roman"/>
                                <w:sz w:val="28"/>
                                <w:szCs w:val="28"/>
                              </w:rPr>
                              <w:t xml:space="preserve"> администрации городского округа город Воронеж</w:t>
                            </w:r>
                          </w:p>
                          <w:p w:rsidR="00E20EAF" w:rsidRPr="00F77F4B" w:rsidRDefault="008A4807" w:rsidP="00E20EA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w:t>
                            </w:r>
                            <w:r w:rsidR="00E20EAF" w:rsidRPr="00F77F4B">
                              <w:rPr>
                                <w:rFonts w:ascii="Times New Roman" w:hAnsi="Times New Roman" w:cs="Times New Roman"/>
                                <w:sz w:val="28"/>
                                <w:szCs w:val="28"/>
                              </w:rPr>
                              <w:t xml:space="preserve"> </w:t>
                            </w:r>
                            <w:r w:rsidR="0062141D">
                              <w:rPr>
                                <w:rFonts w:ascii="Times New Roman" w:hAnsi="Times New Roman" w:cs="Times New Roman"/>
                                <w:sz w:val="28"/>
                                <w:szCs w:val="28"/>
                              </w:rPr>
                              <w:t>05.06.2026</w:t>
                            </w:r>
                            <w:r w:rsidR="00E20EAF" w:rsidRPr="00F77F4B">
                              <w:rPr>
                                <w:rFonts w:ascii="Times New Roman" w:hAnsi="Times New Roman" w:cs="Times New Roman"/>
                                <w:sz w:val="28"/>
                                <w:szCs w:val="28"/>
                              </w:rPr>
                              <w:t xml:space="preserve"> №</w:t>
                            </w:r>
                            <w:r w:rsidR="0062141D">
                              <w:rPr>
                                <w:rFonts w:ascii="Times New Roman" w:hAnsi="Times New Roman" w:cs="Times New Roman"/>
                                <w:sz w:val="28"/>
                                <w:szCs w:val="28"/>
                              </w:rPr>
                              <w:t xml:space="preserve"> 379-р</w:t>
                            </w:r>
                            <w:bookmarkStart w:id="0" w:name="_GoBack"/>
                            <w:bookmarkEnd w:id="0"/>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241.95pt;margin-top:-9.45pt;width:241.5pt;height:8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" strokecolor="white">
                <v:textbox>
                  <w:txbxContent>
                    <w:p w:rsidR="00E20EAF" w:rsidRPr="00F77F4B" w:rsidRDefault="007D0ECA" w:rsidP="00E20EA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УТВЕРЖДЕНО</w:t>
                      </w:r>
                    </w:p>
                    <w:p w:rsidR="00E20EAF" w:rsidRPr="00F77F4B" w:rsidRDefault="00E20EAF" w:rsidP="00E20EAF">
                      <w:pPr>
                        <w:spacing w:after="0" w:line="240" w:lineRule="auto"/>
                        <w:jc w:val="center"/>
                        <w:rPr>
                          <w:rFonts w:ascii="Times New Roman" w:hAnsi="Times New Roman" w:cs="Times New Roman"/>
                          <w:sz w:val="28"/>
                          <w:szCs w:val="28"/>
                        </w:rPr>
                      </w:pPr>
                      <w:r w:rsidRPr="00F77F4B">
                        <w:rPr>
                          <w:rFonts w:ascii="Times New Roman" w:hAnsi="Times New Roman" w:cs="Times New Roman"/>
                          <w:sz w:val="28"/>
                          <w:szCs w:val="28"/>
                        </w:rPr>
                        <w:t>распоряжени</w:t>
                      </w:r>
                      <w:r w:rsidR="00AF7AB4">
                        <w:rPr>
                          <w:rFonts w:ascii="Times New Roman" w:hAnsi="Times New Roman" w:cs="Times New Roman"/>
                          <w:sz w:val="28"/>
                          <w:szCs w:val="28"/>
                        </w:rPr>
                        <w:t>ем</w:t>
                      </w:r>
                      <w:r w:rsidRPr="00F77F4B">
                        <w:rPr>
                          <w:rFonts w:ascii="Times New Roman" w:hAnsi="Times New Roman" w:cs="Times New Roman"/>
                          <w:sz w:val="28"/>
                          <w:szCs w:val="28"/>
                        </w:rPr>
                        <w:t xml:space="preserve"> администрации городского округа город Воронеж</w:t>
                      </w:r>
                    </w:p>
                    <w:p w:rsidR="00E20EAF" w:rsidRPr="00F77F4B" w:rsidRDefault="008A4807" w:rsidP="00E20EA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w:t>
                      </w:r>
                      <w:r w:rsidR="00E20EAF" w:rsidRPr="00F77F4B">
                        <w:rPr>
                          <w:rFonts w:ascii="Times New Roman" w:hAnsi="Times New Roman" w:cs="Times New Roman"/>
                          <w:sz w:val="28"/>
                          <w:szCs w:val="28"/>
                        </w:rPr>
                        <w:t xml:space="preserve"> </w:t>
                      </w:r>
                      <w:r w:rsidR="0062141D">
                        <w:rPr>
                          <w:rFonts w:ascii="Times New Roman" w:hAnsi="Times New Roman" w:cs="Times New Roman"/>
                          <w:sz w:val="28"/>
                          <w:szCs w:val="28"/>
                        </w:rPr>
                        <w:t>05.06.2026</w:t>
                      </w:r>
                      <w:r w:rsidR="00E20EAF" w:rsidRPr="00F77F4B">
                        <w:rPr>
                          <w:rFonts w:ascii="Times New Roman" w:hAnsi="Times New Roman" w:cs="Times New Roman"/>
                          <w:sz w:val="28"/>
                          <w:szCs w:val="28"/>
                        </w:rPr>
                        <w:t xml:space="preserve"> №</w:t>
                      </w:r>
                      <w:r w:rsidR="0062141D">
                        <w:rPr>
                          <w:rFonts w:ascii="Times New Roman" w:hAnsi="Times New Roman" w:cs="Times New Roman"/>
                          <w:sz w:val="28"/>
                          <w:szCs w:val="28"/>
                        </w:rPr>
                        <w:t xml:space="preserve"> 379-р</w:t>
                      </w:r>
                      <w:bookmarkStart w:id="1" w:name="_GoBack"/>
                      <w:bookmarkEnd w:id="1"/>
                    </w:p>
                  </w:txbxContent>
                </v:textbox>
              </v:shape>
            </w:pict>
          </mc:Fallback>
        </mc:AlternateContent>
      </w:r>
      <w:r w:rsidR="000D2219">
        <w:rPr>
          <w:rFonts w:ascii="Times New Roman" w:hAnsi="Times New Roman" w:cs="Times New Roman"/>
          <w:sz w:val="28"/>
          <w:szCs w:val="28"/>
        </w:rPr>
        <w:t xml:space="preserve">Я.В. </w:t>
      </w:r>
    </w:p>
    <w:p w:rsidR="00E20EAF" w:rsidRDefault="00E20EAF" w:rsidP="00E20EAF">
      <w:pPr>
        <w:jc w:val="right"/>
        <w:rPr>
          <w:rFonts w:ascii="Times New Roman" w:hAnsi="Times New Roman" w:cs="Times New Roman"/>
          <w:sz w:val="28"/>
          <w:szCs w:val="28"/>
        </w:rPr>
      </w:pPr>
    </w:p>
    <w:p w:rsidR="007F05F7" w:rsidRDefault="007F05F7" w:rsidP="00E20EAF">
      <w:pPr>
        <w:jc w:val="both"/>
        <w:rPr>
          <w:rFonts w:ascii="Times New Roman" w:hAnsi="Times New Roman" w:cs="Times New Roman"/>
          <w:sz w:val="28"/>
          <w:szCs w:val="28"/>
        </w:rPr>
      </w:pPr>
    </w:p>
    <w:p w:rsidR="00E20EAF" w:rsidRPr="00E20EAF" w:rsidRDefault="00E20EAF" w:rsidP="00E20EAF">
      <w:pPr>
        <w:autoSpaceDE w:val="0"/>
        <w:autoSpaceDN w:val="0"/>
        <w:adjustRightInd w:val="0"/>
        <w:spacing w:after="0" w:line="240" w:lineRule="auto"/>
        <w:jc w:val="center"/>
        <w:rPr>
          <w:rFonts w:ascii="Times New Roman" w:hAnsi="Times New Roman" w:cs="Times New Roman"/>
          <w:b/>
          <w:bCs/>
          <w:sz w:val="20"/>
          <w:szCs w:val="20"/>
        </w:rPr>
      </w:pPr>
    </w:p>
    <w:p w:rsidR="00E20EAF" w:rsidRPr="00F77F4B" w:rsidRDefault="00E20EAF" w:rsidP="00E20EAF">
      <w:pPr>
        <w:autoSpaceDE w:val="0"/>
        <w:autoSpaceDN w:val="0"/>
        <w:adjustRightInd w:val="0"/>
        <w:spacing w:after="0" w:line="240" w:lineRule="auto"/>
        <w:jc w:val="center"/>
        <w:rPr>
          <w:rFonts w:ascii="Times New Roman" w:hAnsi="Times New Roman" w:cs="Times New Roman"/>
          <w:b/>
          <w:bCs/>
          <w:sz w:val="28"/>
          <w:szCs w:val="28"/>
        </w:rPr>
      </w:pPr>
      <w:r w:rsidRPr="00F77F4B">
        <w:rPr>
          <w:rFonts w:ascii="Times New Roman" w:hAnsi="Times New Roman" w:cs="Times New Roman"/>
          <w:b/>
          <w:bCs/>
          <w:sz w:val="28"/>
          <w:szCs w:val="28"/>
        </w:rPr>
        <w:t>ПОЛОЖЕНИЕ</w:t>
      </w:r>
    </w:p>
    <w:p w:rsidR="00AF7AB4" w:rsidRDefault="00E20EAF" w:rsidP="00E20EAF">
      <w:pPr>
        <w:autoSpaceDE w:val="0"/>
        <w:autoSpaceDN w:val="0"/>
        <w:adjustRightInd w:val="0"/>
        <w:spacing w:after="0" w:line="240" w:lineRule="auto"/>
        <w:jc w:val="center"/>
        <w:rPr>
          <w:rFonts w:ascii="Times New Roman" w:hAnsi="Times New Roman" w:cs="Times New Roman"/>
          <w:b/>
          <w:bCs/>
          <w:sz w:val="28"/>
          <w:szCs w:val="28"/>
        </w:rPr>
      </w:pPr>
      <w:r w:rsidRPr="00F77F4B">
        <w:rPr>
          <w:rFonts w:ascii="Times New Roman" w:hAnsi="Times New Roman" w:cs="Times New Roman"/>
          <w:b/>
          <w:bCs/>
          <w:sz w:val="28"/>
          <w:szCs w:val="28"/>
        </w:rPr>
        <w:t>О КУРАТОРАХ МУНИЦИПАЛЬНЫХ УЧРЕЖДЕНИЙ</w:t>
      </w:r>
      <w:r w:rsidR="00AF7AB4">
        <w:rPr>
          <w:rFonts w:ascii="Times New Roman" w:hAnsi="Times New Roman" w:cs="Times New Roman"/>
          <w:b/>
          <w:bCs/>
          <w:sz w:val="28"/>
          <w:szCs w:val="28"/>
        </w:rPr>
        <w:t xml:space="preserve"> </w:t>
      </w:r>
    </w:p>
    <w:p w:rsidR="00E20EAF" w:rsidRPr="00F77F4B" w:rsidRDefault="00AF7AB4" w:rsidP="00E20EAF">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ГОРОДСКОГО ОКРУГА ГОРОД ВОРОНЕЖ</w:t>
      </w:r>
    </w:p>
    <w:p w:rsidR="00E20EAF" w:rsidRDefault="00E20EAF" w:rsidP="00E20EAF">
      <w:pPr>
        <w:autoSpaceDE w:val="0"/>
        <w:autoSpaceDN w:val="0"/>
        <w:adjustRightInd w:val="0"/>
        <w:spacing w:after="0" w:line="240" w:lineRule="auto"/>
        <w:rPr>
          <w:rFonts w:ascii="Times New Roman" w:hAnsi="Times New Roman" w:cs="Times New Roman"/>
          <w:sz w:val="28"/>
          <w:szCs w:val="28"/>
        </w:rPr>
      </w:pPr>
    </w:p>
    <w:p w:rsidR="00E20EAF" w:rsidRPr="00F77F4B" w:rsidRDefault="00E20EAF" w:rsidP="00E20EAF">
      <w:pPr>
        <w:autoSpaceDE w:val="0"/>
        <w:autoSpaceDN w:val="0"/>
        <w:adjustRightInd w:val="0"/>
        <w:spacing w:after="0" w:line="240" w:lineRule="auto"/>
        <w:jc w:val="center"/>
        <w:outlineLvl w:val="1"/>
        <w:rPr>
          <w:rFonts w:ascii="Times New Roman" w:hAnsi="Times New Roman" w:cs="Times New Roman"/>
          <w:b/>
          <w:bCs/>
          <w:sz w:val="28"/>
          <w:szCs w:val="28"/>
        </w:rPr>
      </w:pPr>
      <w:r w:rsidRPr="00F77F4B">
        <w:rPr>
          <w:rFonts w:ascii="Times New Roman" w:hAnsi="Times New Roman" w:cs="Times New Roman"/>
          <w:b/>
          <w:bCs/>
          <w:sz w:val="28"/>
          <w:szCs w:val="28"/>
        </w:rPr>
        <w:t>1. Общие положения</w:t>
      </w:r>
    </w:p>
    <w:p w:rsidR="00E20EAF" w:rsidRPr="00F77F4B" w:rsidRDefault="00E20EAF" w:rsidP="00E20EAF">
      <w:pPr>
        <w:autoSpaceDE w:val="0"/>
        <w:autoSpaceDN w:val="0"/>
        <w:adjustRightInd w:val="0"/>
        <w:spacing w:after="0" w:line="240" w:lineRule="auto"/>
        <w:ind w:firstLine="709"/>
        <w:jc w:val="center"/>
        <w:rPr>
          <w:rFonts w:ascii="Times New Roman" w:hAnsi="Times New Roman" w:cs="Times New Roman"/>
          <w:sz w:val="28"/>
          <w:szCs w:val="28"/>
        </w:rPr>
      </w:pP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 xml:space="preserve">1.1. Настоящее Положение </w:t>
      </w:r>
      <w:r w:rsidR="00AF7AB4">
        <w:rPr>
          <w:rFonts w:ascii="Times New Roman" w:hAnsi="Times New Roman" w:cs="Times New Roman"/>
          <w:sz w:val="28"/>
          <w:szCs w:val="28"/>
        </w:rPr>
        <w:t xml:space="preserve">о кураторах муниципальных учреждений городского округа город Воронеж (далее </w:t>
      </w:r>
      <w:r w:rsidR="007D0ECA">
        <w:rPr>
          <w:rFonts w:ascii="Times New Roman" w:hAnsi="Times New Roman" w:cs="Times New Roman"/>
          <w:sz w:val="28"/>
          <w:szCs w:val="28"/>
        </w:rPr>
        <w:t>–</w:t>
      </w:r>
      <w:r w:rsidR="008A4807">
        <w:rPr>
          <w:rFonts w:ascii="Times New Roman" w:hAnsi="Times New Roman" w:cs="Times New Roman"/>
          <w:sz w:val="28"/>
          <w:szCs w:val="28"/>
        </w:rPr>
        <w:t xml:space="preserve"> </w:t>
      </w:r>
      <w:r w:rsidR="00AF7AB4">
        <w:rPr>
          <w:rFonts w:ascii="Times New Roman" w:hAnsi="Times New Roman" w:cs="Times New Roman"/>
          <w:sz w:val="28"/>
          <w:szCs w:val="28"/>
        </w:rPr>
        <w:t xml:space="preserve">Положение) </w:t>
      </w:r>
      <w:r w:rsidRPr="00F77F4B">
        <w:rPr>
          <w:rFonts w:ascii="Times New Roman" w:hAnsi="Times New Roman" w:cs="Times New Roman"/>
          <w:sz w:val="28"/>
          <w:szCs w:val="28"/>
        </w:rPr>
        <w:t>распространяет</w:t>
      </w:r>
      <w:r w:rsidR="007D0ECA">
        <w:rPr>
          <w:rFonts w:ascii="Times New Roman" w:hAnsi="Times New Roman" w:cs="Times New Roman"/>
          <w:sz w:val="28"/>
          <w:szCs w:val="28"/>
        </w:rPr>
        <w:t xml:space="preserve"> свое действие</w:t>
      </w:r>
      <w:r w:rsidRPr="00F77F4B">
        <w:rPr>
          <w:rFonts w:ascii="Times New Roman" w:hAnsi="Times New Roman" w:cs="Times New Roman"/>
          <w:sz w:val="28"/>
          <w:szCs w:val="28"/>
        </w:rPr>
        <w:t xml:space="preserve"> на кураторов муниципальных учреждений (далее </w:t>
      </w:r>
      <w:r w:rsidR="007D0ECA">
        <w:rPr>
          <w:rFonts w:ascii="Times New Roman" w:hAnsi="Times New Roman" w:cs="Times New Roman"/>
          <w:sz w:val="28"/>
          <w:szCs w:val="28"/>
        </w:rPr>
        <w:t>–</w:t>
      </w:r>
      <w:r w:rsidR="008A4807">
        <w:rPr>
          <w:rFonts w:ascii="Times New Roman" w:hAnsi="Times New Roman" w:cs="Times New Roman"/>
          <w:sz w:val="28"/>
          <w:szCs w:val="28"/>
        </w:rPr>
        <w:t xml:space="preserve"> </w:t>
      </w:r>
      <w:r w:rsidRPr="00F77F4B">
        <w:rPr>
          <w:rFonts w:ascii="Times New Roman" w:hAnsi="Times New Roman" w:cs="Times New Roman"/>
          <w:sz w:val="28"/>
          <w:szCs w:val="28"/>
        </w:rPr>
        <w:t>учреждени</w:t>
      </w:r>
      <w:r w:rsidR="007D0ECA">
        <w:rPr>
          <w:rFonts w:ascii="Times New Roman" w:hAnsi="Times New Roman" w:cs="Times New Roman"/>
          <w:sz w:val="28"/>
          <w:szCs w:val="28"/>
        </w:rPr>
        <w:t>е</w:t>
      </w:r>
      <w:r w:rsidRPr="00F77F4B">
        <w:rPr>
          <w:rFonts w:ascii="Times New Roman" w:hAnsi="Times New Roman" w:cs="Times New Roman"/>
          <w:sz w:val="28"/>
          <w:szCs w:val="28"/>
        </w:rPr>
        <w:t>).</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1.2. Кураторами учреждений являются заместители главы администрации и руководители структурных подразделений администрации городского округа город Воронеж.</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1.3. При временном отсутствии заместителя главы администрации или руководителя структурного подразделения функции куратора осуществляет лицо, временно исполняющее его обязанности.</w:t>
      </w:r>
    </w:p>
    <w:p w:rsidR="00E20EAF" w:rsidRDefault="00E20EAF" w:rsidP="007F05F7">
      <w:pPr>
        <w:autoSpaceDE w:val="0"/>
        <w:autoSpaceDN w:val="0"/>
        <w:adjustRightInd w:val="0"/>
        <w:spacing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 xml:space="preserve">1.4. Закрепление заместителей главы администрации и руководителей структурных подразделений </w:t>
      </w:r>
      <w:r w:rsidR="007D0ECA">
        <w:rPr>
          <w:rFonts w:ascii="Times New Roman" w:hAnsi="Times New Roman" w:cs="Times New Roman"/>
          <w:sz w:val="28"/>
          <w:szCs w:val="28"/>
        </w:rPr>
        <w:t xml:space="preserve">в качестве </w:t>
      </w:r>
      <w:r w:rsidRPr="00F77F4B">
        <w:rPr>
          <w:rFonts w:ascii="Times New Roman" w:hAnsi="Times New Roman" w:cs="Times New Roman"/>
          <w:sz w:val="28"/>
          <w:szCs w:val="28"/>
        </w:rPr>
        <w:t>куратор</w:t>
      </w:r>
      <w:r w:rsidR="007D0ECA">
        <w:rPr>
          <w:rFonts w:ascii="Times New Roman" w:hAnsi="Times New Roman" w:cs="Times New Roman"/>
          <w:sz w:val="28"/>
          <w:szCs w:val="28"/>
        </w:rPr>
        <w:t>ов</w:t>
      </w:r>
      <w:r w:rsidRPr="00F77F4B">
        <w:rPr>
          <w:rFonts w:ascii="Times New Roman" w:hAnsi="Times New Roman" w:cs="Times New Roman"/>
          <w:sz w:val="28"/>
          <w:szCs w:val="28"/>
        </w:rPr>
        <w:t xml:space="preserve"> учреждений производится распоряжением администрации городского округа город Воронеж.</w:t>
      </w:r>
    </w:p>
    <w:p w:rsidR="00E20EAF" w:rsidRPr="00F77F4B" w:rsidRDefault="00E20EAF" w:rsidP="00E20EAF">
      <w:pPr>
        <w:autoSpaceDE w:val="0"/>
        <w:autoSpaceDN w:val="0"/>
        <w:adjustRightInd w:val="0"/>
        <w:spacing w:after="0" w:line="360" w:lineRule="auto"/>
        <w:jc w:val="center"/>
        <w:outlineLvl w:val="1"/>
        <w:rPr>
          <w:rFonts w:ascii="Times New Roman" w:hAnsi="Times New Roman" w:cs="Times New Roman"/>
          <w:b/>
          <w:bCs/>
          <w:sz w:val="28"/>
          <w:szCs w:val="28"/>
        </w:rPr>
      </w:pPr>
      <w:r w:rsidRPr="00F77F4B">
        <w:rPr>
          <w:rFonts w:ascii="Times New Roman" w:hAnsi="Times New Roman" w:cs="Times New Roman"/>
          <w:b/>
          <w:bCs/>
          <w:sz w:val="28"/>
          <w:szCs w:val="28"/>
        </w:rPr>
        <w:t>2. Задачи и функции кураторов</w:t>
      </w:r>
    </w:p>
    <w:p w:rsidR="00E20EAF" w:rsidRPr="00E20EAF" w:rsidRDefault="00E20EAF" w:rsidP="00E20EAF">
      <w:pPr>
        <w:autoSpaceDE w:val="0"/>
        <w:autoSpaceDN w:val="0"/>
        <w:adjustRightInd w:val="0"/>
        <w:spacing w:after="0" w:line="360" w:lineRule="auto"/>
        <w:ind w:firstLine="709"/>
        <w:jc w:val="both"/>
        <w:rPr>
          <w:rFonts w:ascii="Times New Roman" w:hAnsi="Times New Roman" w:cs="Times New Roman"/>
          <w:sz w:val="20"/>
          <w:szCs w:val="20"/>
        </w:rPr>
      </w:pP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2.1. Куратор осуществляет контроль за деятельностью подведомственных учреждений для обеспечения соответствия видов деятельности учреждений целям их создания и повышения эффективности использования муниципального имущества.</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2.2. Куратор для достижения поставленных перед учреждением задач осуществляет следующие функции:</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вносит главе городского округа город Воронеж предложения по кандидатуре руководителя учреждения для назначения на должность;</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согласовывает перевод и освобождение от должности руководител</w:t>
      </w:r>
      <w:r w:rsidR="007D0ECA">
        <w:rPr>
          <w:rFonts w:ascii="Times New Roman" w:hAnsi="Times New Roman" w:cs="Times New Roman"/>
          <w:sz w:val="28"/>
          <w:szCs w:val="28"/>
        </w:rPr>
        <w:t>я</w:t>
      </w:r>
      <w:r w:rsidRPr="00F77F4B">
        <w:rPr>
          <w:rFonts w:ascii="Times New Roman" w:hAnsi="Times New Roman" w:cs="Times New Roman"/>
          <w:sz w:val="28"/>
          <w:szCs w:val="28"/>
        </w:rPr>
        <w:t xml:space="preserve"> учреждения;</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 xml:space="preserve">готовит </w:t>
      </w:r>
      <w:r w:rsidR="007D0ECA">
        <w:rPr>
          <w:rFonts w:ascii="Times New Roman" w:hAnsi="Times New Roman" w:cs="Times New Roman"/>
          <w:sz w:val="28"/>
          <w:szCs w:val="28"/>
        </w:rPr>
        <w:t xml:space="preserve">материалы </w:t>
      </w:r>
      <w:r w:rsidRPr="00F77F4B">
        <w:rPr>
          <w:rFonts w:ascii="Times New Roman" w:hAnsi="Times New Roman" w:cs="Times New Roman"/>
          <w:sz w:val="28"/>
          <w:szCs w:val="28"/>
        </w:rPr>
        <w:t>лицу, осуществляющему полномочия работодателя, или оформляет необходимую документацию для применения дисциплинарных взысканий и поощрений к руководител</w:t>
      </w:r>
      <w:r w:rsidR="007D0ECA">
        <w:rPr>
          <w:rFonts w:ascii="Times New Roman" w:hAnsi="Times New Roman" w:cs="Times New Roman"/>
          <w:sz w:val="28"/>
          <w:szCs w:val="28"/>
        </w:rPr>
        <w:t>ю</w:t>
      </w:r>
      <w:r w:rsidRPr="00F77F4B">
        <w:rPr>
          <w:rFonts w:ascii="Times New Roman" w:hAnsi="Times New Roman" w:cs="Times New Roman"/>
          <w:sz w:val="28"/>
          <w:szCs w:val="28"/>
        </w:rPr>
        <w:t xml:space="preserve"> курируем</w:t>
      </w:r>
      <w:r w:rsidR="007F05F7">
        <w:rPr>
          <w:rFonts w:ascii="Times New Roman" w:hAnsi="Times New Roman" w:cs="Times New Roman"/>
          <w:sz w:val="28"/>
          <w:szCs w:val="28"/>
        </w:rPr>
        <w:t>ого</w:t>
      </w:r>
      <w:r w:rsidRPr="00F77F4B">
        <w:rPr>
          <w:rFonts w:ascii="Times New Roman" w:hAnsi="Times New Roman" w:cs="Times New Roman"/>
          <w:sz w:val="28"/>
          <w:szCs w:val="28"/>
        </w:rPr>
        <w:t xml:space="preserve"> учреждени</w:t>
      </w:r>
      <w:r w:rsidR="007F05F7">
        <w:rPr>
          <w:rFonts w:ascii="Times New Roman" w:hAnsi="Times New Roman" w:cs="Times New Roman"/>
          <w:sz w:val="28"/>
          <w:szCs w:val="28"/>
        </w:rPr>
        <w:t>я</w:t>
      </w:r>
      <w:r w:rsidRPr="00F77F4B">
        <w:rPr>
          <w:rFonts w:ascii="Times New Roman" w:hAnsi="Times New Roman" w:cs="Times New Roman"/>
          <w:sz w:val="28"/>
          <w:szCs w:val="28"/>
        </w:rPr>
        <w:t>;</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 xml:space="preserve">ходатайствует об установлении (изменении) руководителю учреждения условий оплаты труда, о предоставлении выплат социального характера в случаях, предусмотренных </w:t>
      </w:r>
      <w:r w:rsidR="007D0ECA">
        <w:rPr>
          <w:rFonts w:ascii="Times New Roman" w:hAnsi="Times New Roman" w:cs="Times New Roman"/>
          <w:sz w:val="28"/>
          <w:szCs w:val="28"/>
        </w:rPr>
        <w:t>п</w:t>
      </w:r>
      <w:r w:rsidRPr="00F77F4B">
        <w:rPr>
          <w:rFonts w:ascii="Times New Roman" w:hAnsi="Times New Roman" w:cs="Times New Roman"/>
          <w:sz w:val="28"/>
          <w:szCs w:val="28"/>
        </w:rPr>
        <w:t>оложением об оплате труда работников муниципальных учреждений, регламентирующим оплату труда руководителя;</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 xml:space="preserve">согласовывает прием на работу главного бухгалтера, заместителей </w:t>
      </w:r>
      <w:r w:rsidR="007D0ECA">
        <w:rPr>
          <w:rFonts w:ascii="Times New Roman" w:hAnsi="Times New Roman" w:cs="Times New Roman"/>
          <w:sz w:val="28"/>
          <w:szCs w:val="28"/>
        </w:rPr>
        <w:t xml:space="preserve">руководителя </w:t>
      </w:r>
      <w:r w:rsidRPr="00F77F4B">
        <w:rPr>
          <w:rFonts w:ascii="Times New Roman" w:hAnsi="Times New Roman" w:cs="Times New Roman"/>
          <w:sz w:val="28"/>
          <w:szCs w:val="28"/>
        </w:rPr>
        <w:t>и административно-управленческого персонала учреждения, заключение с ними, изменение и прекращение трудового договора;</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дает оценку эффективности деятельности учреждения, рассматривает перспективу его дальнейшего развития, готовит предложения по совершенствованию основных направлений деятельности и развития учреждения;</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совместно со структурными подразделениями администрации участвует в разработке плановых показателей финансово-хозяйственной деятельности учреждений и доводит их до сведения курируемых учреждений;</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контролирует выполнение показателей экономической эффективности деятельности учреждения;</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согласовывает заявки на материально-техническое обеспечение деятельности учреждения, подаваемые в управление муниципальных закупок</w:t>
      </w:r>
      <w:r w:rsidR="007D0ECA">
        <w:rPr>
          <w:rFonts w:ascii="Times New Roman" w:hAnsi="Times New Roman" w:cs="Times New Roman"/>
          <w:sz w:val="28"/>
          <w:szCs w:val="28"/>
        </w:rPr>
        <w:t xml:space="preserve"> администрации городского округа город Воронеж</w:t>
      </w:r>
      <w:r w:rsidRPr="00F77F4B">
        <w:rPr>
          <w:rFonts w:ascii="Times New Roman" w:hAnsi="Times New Roman" w:cs="Times New Roman"/>
          <w:sz w:val="28"/>
          <w:szCs w:val="28"/>
        </w:rPr>
        <w:t>;</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согласовывает сметы на ремонтно-строительные работы, акты, договоры на приобретение и ремонт оборудования, автотранспорта;</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взаимодействует со структурными и территориальными подразделениями администрации городского округа город Воронеж и с учреждениями;</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участвует в обсуждении решений по всем вопросам, касающимся деятельности курируемого учреждения, и согласовывает проекты распорядительных документов, направленных на реализацию принятых решений;</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назначает представителей отраслевых подразделений для проведения проверок учреждений по решению главы городского округа город Воронеж и уполномоченных органов;</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издает приказы, направленные на улучшение</w:t>
      </w:r>
      <w:r w:rsidR="007D0ECA">
        <w:rPr>
          <w:rFonts w:ascii="Times New Roman" w:hAnsi="Times New Roman" w:cs="Times New Roman"/>
          <w:sz w:val="28"/>
          <w:szCs w:val="28"/>
        </w:rPr>
        <w:t xml:space="preserve"> состояния </w:t>
      </w:r>
      <w:r w:rsidRPr="00F77F4B">
        <w:rPr>
          <w:rFonts w:ascii="Times New Roman" w:hAnsi="Times New Roman" w:cs="Times New Roman"/>
          <w:sz w:val="28"/>
          <w:szCs w:val="28"/>
        </w:rPr>
        <w:t>и развитие курируемого учреждения, в пределах своей компетенции;</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осуществляет предварительное согласование совершения муниципальными бюджетными учреждениями крупных сделок;</w:t>
      </w:r>
    </w:p>
    <w:p w:rsidR="00E20EAF" w:rsidRPr="00F77F4B"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определяет перечень особо ценного движимого имущества муниципальных автономных учреждений и муниципальных бюджетных учреждений городского округа город Воронеж;</w:t>
      </w:r>
    </w:p>
    <w:p w:rsidR="00E20EAF" w:rsidRDefault="00E20EAF" w:rsidP="007F05F7">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w:t>
      </w:r>
      <w:r w:rsidR="008A4807">
        <w:rPr>
          <w:rFonts w:ascii="Times New Roman" w:hAnsi="Times New Roman" w:cs="Times New Roman"/>
          <w:sz w:val="28"/>
          <w:szCs w:val="28"/>
        </w:rPr>
        <w:t> </w:t>
      </w:r>
      <w:r w:rsidRPr="00F77F4B">
        <w:rPr>
          <w:rFonts w:ascii="Times New Roman" w:hAnsi="Times New Roman" w:cs="Times New Roman"/>
          <w:sz w:val="28"/>
          <w:szCs w:val="28"/>
        </w:rPr>
        <w:t>определяет виды особо ценного движимого имущества муниципальных автономных учреждений и муниципальных бюджетных учреждений городского округа город Воронеж.</w:t>
      </w:r>
    </w:p>
    <w:p w:rsidR="007F05F7" w:rsidRDefault="007F05F7" w:rsidP="007F05F7">
      <w:pPr>
        <w:autoSpaceDE w:val="0"/>
        <w:autoSpaceDN w:val="0"/>
        <w:adjustRightInd w:val="0"/>
        <w:spacing w:after="0" w:line="372" w:lineRule="auto"/>
        <w:ind w:firstLine="709"/>
        <w:jc w:val="both"/>
        <w:rPr>
          <w:rFonts w:ascii="Times New Roman" w:hAnsi="Times New Roman" w:cs="Times New Roman"/>
          <w:sz w:val="28"/>
          <w:szCs w:val="28"/>
        </w:rPr>
      </w:pPr>
    </w:p>
    <w:p w:rsidR="00E20EAF" w:rsidRPr="00E20EAF" w:rsidRDefault="00E20EAF" w:rsidP="00E20EAF">
      <w:pPr>
        <w:autoSpaceDE w:val="0"/>
        <w:autoSpaceDN w:val="0"/>
        <w:adjustRightInd w:val="0"/>
        <w:spacing w:after="0" w:line="360" w:lineRule="auto"/>
        <w:ind w:firstLine="709"/>
        <w:jc w:val="center"/>
        <w:outlineLvl w:val="1"/>
        <w:rPr>
          <w:rFonts w:ascii="Times New Roman" w:hAnsi="Times New Roman" w:cs="Times New Roman"/>
          <w:b/>
          <w:bCs/>
          <w:sz w:val="16"/>
          <w:szCs w:val="16"/>
        </w:rPr>
      </w:pPr>
    </w:p>
    <w:p w:rsidR="00E20EAF" w:rsidRDefault="00E20EAF" w:rsidP="00E20EAF">
      <w:pPr>
        <w:autoSpaceDE w:val="0"/>
        <w:autoSpaceDN w:val="0"/>
        <w:adjustRightInd w:val="0"/>
        <w:spacing w:after="0" w:line="360" w:lineRule="auto"/>
        <w:ind w:firstLine="709"/>
        <w:jc w:val="center"/>
        <w:outlineLvl w:val="1"/>
        <w:rPr>
          <w:rFonts w:ascii="Times New Roman" w:hAnsi="Times New Roman" w:cs="Times New Roman"/>
          <w:b/>
          <w:bCs/>
          <w:sz w:val="16"/>
          <w:szCs w:val="16"/>
        </w:rPr>
      </w:pPr>
      <w:r w:rsidRPr="00F77F4B">
        <w:rPr>
          <w:rFonts w:ascii="Times New Roman" w:hAnsi="Times New Roman" w:cs="Times New Roman"/>
          <w:b/>
          <w:bCs/>
          <w:sz w:val="28"/>
          <w:szCs w:val="28"/>
        </w:rPr>
        <w:t>3. Обязанности и ответственность кураторов</w:t>
      </w:r>
    </w:p>
    <w:p w:rsidR="00E20EAF" w:rsidRPr="00E20EAF" w:rsidRDefault="00E20EAF" w:rsidP="00E20EAF">
      <w:pPr>
        <w:autoSpaceDE w:val="0"/>
        <w:autoSpaceDN w:val="0"/>
        <w:adjustRightInd w:val="0"/>
        <w:spacing w:after="0" w:line="360" w:lineRule="auto"/>
        <w:ind w:firstLine="709"/>
        <w:jc w:val="center"/>
        <w:outlineLvl w:val="1"/>
        <w:rPr>
          <w:rFonts w:ascii="Times New Roman" w:hAnsi="Times New Roman" w:cs="Times New Roman"/>
          <w:b/>
          <w:bCs/>
          <w:sz w:val="16"/>
          <w:szCs w:val="16"/>
        </w:rPr>
      </w:pPr>
    </w:p>
    <w:p w:rsidR="00E20EAF" w:rsidRPr="00F77F4B" w:rsidRDefault="00E20EAF" w:rsidP="00E20EAF">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Заместители главы администрации и руководители структурных подразделений, закрепленны</w:t>
      </w:r>
      <w:r w:rsidR="007F05F7">
        <w:rPr>
          <w:rFonts w:ascii="Times New Roman" w:hAnsi="Times New Roman" w:cs="Times New Roman"/>
          <w:sz w:val="28"/>
          <w:szCs w:val="28"/>
        </w:rPr>
        <w:t>е</w:t>
      </w:r>
      <w:r w:rsidR="007D0ECA">
        <w:rPr>
          <w:rFonts w:ascii="Times New Roman" w:hAnsi="Times New Roman" w:cs="Times New Roman"/>
          <w:sz w:val="28"/>
          <w:szCs w:val="28"/>
        </w:rPr>
        <w:t xml:space="preserve"> в качестве </w:t>
      </w:r>
      <w:r w:rsidRPr="00F77F4B">
        <w:rPr>
          <w:rFonts w:ascii="Times New Roman" w:hAnsi="Times New Roman" w:cs="Times New Roman"/>
          <w:sz w:val="28"/>
          <w:szCs w:val="28"/>
        </w:rPr>
        <w:t>куратор</w:t>
      </w:r>
      <w:r w:rsidR="007D0ECA">
        <w:rPr>
          <w:rFonts w:ascii="Times New Roman" w:hAnsi="Times New Roman" w:cs="Times New Roman"/>
          <w:sz w:val="28"/>
          <w:szCs w:val="28"/>
        </w:rPr>
        <w:t>ов</w:t>
      </w:r>
      <w:r w:rsidRPr="00F77F4B">
        <w:rPr>
          <w:rFonts w:ascii="Times New Roman" w:hAnsi="Times New Roman" w:cs="Times New Roman"/>
          <w:sz w:val="28"/>
          <w:szCs w:val="28"/>
        </w:rPr>
        <w:t xml:space="preserve"> учреждений, обязаны выполнять функции, предусмотренные настоящим Положением.</w:t>
      </w:r>
    </w:p>
    <w:p w:rsidR="00E20EAF" w:rsidRPr="00F77F4B" w:rsidRDefault="00E20EAF" w:rsidP="00E20EAF">
      <w:pPr>
        <w:autoSpaceDE w:val="0"/>
        <w:autoSpaceDN w:val="0"/>
        <w:adjustRightInd w:val="0"/>
        <w:spacing w:after="0" w:line="360" w:lineRule="auto"/>
        <w:ind w:firstLine="709"/>
        <w:jc w:val="both"/>
        <w:rPr>
          <w:rFonts w:ascii="Times New Roman" w:hAnsi="Times New Roman" w:cs="Times New Roman"/>
          <w:sz w:val="28"/>
          <w:szCs w:val="28"/>
        </w:rPr>
      </w:pPr>
      <w:r w:rsidRPr="00F77F4B">
        <w:rPr>
          <w:rFonts w:ascii="Times New Roman" w:hAnsi="Times New Roman" w:cs="Times New Roman"/>
          <w:sz w:val="28"/>
          <w:szCs w:val="28"/>
        </w:rPr>
        <w:t>В случае неисполнения требований настоящего Положения к куратору могут быть применены меры дисциплинарной ответственности.</w:t>
      </w:r>
    </w:p>
    <w:p w:rsidR="00E20EAF" w:rsidRDefault="00E20EAF" w:rsidP="00E20EAF">
      <w:pPr>
        <w:ind w:firstLine="709"/>
      </w:pPr>
    </w:p>
    <w:p w:rsidR="00826A39" w:rsidRDefault="00826A39" w:rsidP="00E20EAF">
      <w:pPr>
        <w:ind w:firstLine="709"/>
      </w:pPr>
    </w:p>
    <w:p w:rsidR="00E20EAF" w:rsidRDefault="00E20EAF" w:rsidP="00E20EAF">
      <w:pPr>
        <w:pStyle w:val="a7"/>
        <w:tabs>
          <w:tab w:val="left" w:pos="5103"/>
          <w:tab w:val="left" w:pos="5670"/>
          <w:tab w:val="right" w:pos="9214"/>
        </w:tabs>
        <w:rPr>
          <w:rFonts w:ascii="Times New Roman" w:hAnsi="Times New Roman"/>
          <w:sz w:val="28"/>
          <w:szCs w:val="28"/>
          <w:lang w:val="ru-RU"/>
        </w:rPr>
      </w:pPr>
      <w:proofErr w:type="gramStart"/>
      <w:r>
        <w:rPr>
          <w:rFonts w:ascii="Times New Roman" w:hAnsi="Times New Roman"/>
          <w:sz w:val="28"/>
          <w:szCs w:val="28"/>
          <w:lang w:val="ru-RU"/>
        </w:rPr>
        <w:t>Исполняющий</w:t>
      </w:r>
      <w:proofErr w:type="gramEnd"/>
      <w:r>
        <w:rPr>
          <w:rFonts w:ascii="Times New Roman" w:hAnsi="Times New Roman"/>
          <w:sz w:val="28"/>
          <w:szCs w:val="28"/>
          <w:lang w:val="ru-RU"/>
        </w:rPr>
        <w:t xml:space="preserve"> обязанности</w:t>
      </w:r>
    </w:p>
    <w:p w:rsidR="00E20EAF" w:rsidRPr="00C50197" w:rsidRDefault="007F05F7" w:rsidP="00E20EAF">
      <w:pPr>
        <w:pStyle w:val="a7"/>
        <w:tabs>
          <w:tab w:val="left" w:pos="5103"/>
          <w:tab w:val="left" w:pos="5670"/>
          <w:tab w:val="right" w:pos="9214"/>
        </w:tabs>
        <w:rPr>
          <w:rFonts w:ascii="Times New Roman" w:hAnsi="Times New Roman"/>
          <w:sz w:val="28"/>
          <w:szCs w:val="28"/>
        </w:rPr>
      </w:pPr>
      <w:r>
        <w:rPr>
          <w:rFonts w:ascii="Times New Roman" w:hAnsi="Times New Roman"/>
          <w:sz w:val="28"/>
          <w:szCs w:val="28"/>
        </w:rPr>
        <w:t>руководите</w:t>
      </w:r>
      <w:r>
        <w:rPr>
          <w:rFonts w:ascii="Times New Roman" w:hAnsi="Times New Roman"/>
          <w:sz w:val="28"/>
          <w:szCs w:val="28"/>
          <w:lang w:val="ru-RU"/>
        </w:rPr>
        <w:t>ля</w:t>
      </w:r>
      <w:r w:rsidR="00E20EAF">
        <w:rPr>
          <w:rFonts w:ascii="Times New Roman" w:hAnsi="Times New Roman"/>
          <w:sz w:val="28"/>
          <w:szCs w:val="28"/>
        </w:rPr>
        <w:t xml:space="preserve">  </w:t>
      </w:r>
      <w:r w:rsidR="00E20EAF" w:rsidRPr="00C50197">
        <w:rPr>
          <w:rFonts w:ascii="Times New Roman" w:hAnsi="Times New Roman"/>
          <w:sz w:val="28"/>
          <w:szCs w:val="28"/>
        </w:rPr>
        <w:t xml:space="preserve">управления </w:t>
      </w:r>
    </w:p>
    <w:p w:rsidR="00E20EAF" w:rsidRDefault="00E20EAF" w:rsidP="00E20EAF">
      <w:r w:rsidRPr="00C50197">
        <w:rPr>
          <w:rFonts w:ascii="Times New Roman" w:hAnsi="Times New Roman"/>
          <w:sz w:val="28"/>
          <w:szCs w:val="28"/>
        </w:rPr>
        <w:t xml:space="preserve">имущественных </w:t>
      </w:r>
      <w:r>
        <w:rPr>
          <w:rFonts w:ascii="Times New Roman" w:hAnsi="Times New Roman"/>
          <w:sz w:val="28"/>
          <w:szCs w:val="28"/>
        </w:rPr>
        <w:t xml:space="preserve">и земельных </w:t>
      </w:r>
      <w:r w:rsidRPr="00C50197">
        <w:rPr>
          <w:rFonts w:ascii="Times New Roman" w:hAnsi="Times New Roman"/>
          <w:sz w:val="28"/>
          <w:szCs w:val="28"/>
        </w:rPr>
        <w:t>отношений</w:t>
      </w:r>
      <w:r>
        <w:rPr>
          <w:rFonts w:ascii="Times New Roman" w:hAnsi="Times New Roman"/>
          <w:sz w:val="28"/>
          <w:szCs w:val="28"/>
        </w:rPr>
        <w:t xml:space="preserve"> </w:t>
      </w:r>
      <w:r w:rsidRPr="00C50197">
        <w:rPr>
          <w:rFonts w:ascii="Times New Roman" w:hAnsi="Times New Roman"/>
          <w:sz w:val="28"/>
          <w:szCs w:val="28"/>
        </w:rPr>
        <w:tab/>
      </w:r>
      <w:r w:rsidR="00826A39">
        <w:rPr>
          <w:rFonts w:ascii="Times New Roman" w:hAnsi="Times New Roman"/>
          <w:sz w:val="28"/>
          <w:szCs w:val="28"/>
        </w:rPr>
        <w:t xml:space="preserve">         </w:t>
      </w:r>
      <w:r>
        <w:rPr>
          <w:rFonts w:ascii="Times New Roman" w:hAnsi="Times New Roman"/>
          <w:sz w:val="28"/>
          <w:szCs w:val="28"/>
        </w:rPr>
        <w:t xml:space="preserve">  </w:t>
      </w:r>
      <w:r w:rsidR="000D2219">
        <w:rPr>
          <w:rFonts w:ascii="Times New Roman" w:hAnsi="Times New Roman"/>
          <w:sz w:val="28"/>
          <w:szCs w:val="28"/>
        </w:rPr>
        <w:t xml:space="preserve"> </w:t>
      </w:r>
      <w:r>
        <w:rPr>
          <w:rFonts w:ascii="Times New Roman" w:hAnsi="Times New Roman"/>
          <w:sz w:val="28"/>
          <w:szCs w:val="28"/>
        </w:rPr>
        <w:t xml:space="preserve">               </w:t>
      </w:r>
      <w:r w:rsidR="000D2219">
        <w:rPr>
          <w:rFonts w:ascii="Times New Roman" w:hAnsi="Times New Roman"/>
          <w:sz w:val="28"/>
          <w:szCs w:val="28"/>
        </w:rPr>
        <w:t>Я.В. Якименко</w:t>
      </w:r>
    </w:p>
    <w:p w:rsidR="00E20EAF" w:rsidRPr="00E20EAF" w:rsidRDefault="00E20EAF" w:rsidP="00E20EAF">
      <w:pPr>
        <w:jc w:val="both"/>
      </w:pPr>
    </w:p>
    <w:sectPr w:rsidR="00E20EAF" w:rsidRPr="00E20EAF" w:rsidSect="00E20EAF">
      <w:headerReference w:type="default" r:id="rId7"/>
      <w:pgSz w:w="11906" w:h="16838"/>
      <w:pgMar w:top="1134" w:right="567" w:bottom="1418"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ACF" w:rsidRDefault="00095ACF" w:rsidP="00E20EAF">
      <w:pPr>
        <w:spacing w:after="0" w:line="240" w:lineRule="auto"/>
      </w:pPr>
      <w:r>
        <w:separator/>
      </w:r>
    </w:p>
  </w:endnote>
  <w:endnote w:type="continuationSeparator" w:id="0">
    <w:p w:rsidR="00095ACF" w:rsidRDefault="00095ACF" w:rsidP="00E20E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ACF" w:rsidRDefault="00095ACF" w:rsidP="00E20EAF">
      <w:pPr>
        <w:spacing w:after="0" w:line="240" w:lineRule="auto"/>
      </w:pPr>
      <w:r>
        <w:separator/>
      </w:r>
    </w:p>
  </w:footnote>
  <w:footnote w:type="continuationSeparator" w:id="0">
    <w:p w:rsidR="00095ACF" w:rsidRDefault="00095ACF" w:rsidP="00E20E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5872043"/>
      <w:docPartObj>
        <w:docPartGallery w:val="Page Numbers (Top of Page)"/>
        <w:docPartUnique/>
      </w:docPartObj>
    </w:sdtPr>
    <w:sdtEndPr/>
    <w:sdtContent>
      <w:p w:rsidR="00E20EAF" w:rsidRDefault="00E20EAF">
        <w:pPr>
          <w:pStyle w:val="a3"/>
          <w:jc w:val="center"/>
        </w:pPr>
        <w:r>
          <w:fldChar w:fldCharType="begin"/>
        </w:r>
        <w:r>
          <w:instrText>PAGE   \* MERGEFORMAT</w:instrText>
        </w:r>
        <w:r>
          <w:fldChar w:fldCharType="separate"/>
        </w:r>
        <w:r w:rsidR="0062141D">
          <w:rPr>
            <w:noProof/>
          </w:rPr>
          <w:t>2</w:t>
        </w:r>
        <w:r>
          <w:fldChar w:fldCharType="end"/>
        </w:r>
      </w:p>
    </w:sdtContent>
  </w:sdt>
  <w:p w:rsidR="00E20EAF" w:rsidRDefault="00E20EA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EAF"/>
    <w:rsid w:val="00095ACF"/>
    <w:rsid w:val="000D2219"/>
    <w:rsid w:val="002D5106"/>
    <w:rsid w:val="004D2076"/>
    <w:rsid w:val="0062141D"/>
    <w:rsid w:val="007D0ECA"/>
    <w:rsid w:val="007F05F7"/>
    <w:rsid w:val="00826A39"/>
    <w:rsid w:val="008A4807"/>
    <w:rsid w:val="009D1FDB"/>
    <w:rsid w:val="009F232B"/>
    <w:rsid w:val="00AF7AB4"/>
    <w:rsid w:val="00E20EAF"/>
    <w:rsid w:val="00E76FDD"/>
    <w:rsid w:val="00F41B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E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0EA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20EAF"/>
  </w:style>
  <w:style w:type="paragraph" w:styleId="a5">
    <w:name w:val="footer"/>
    <w:basedOn w:val="a"/>
    <w:link w:val="a6"/>
    <w:uiPriority w:val="99"/>
    <w:unhideWhenUsed/>
    <w:rsid w:val="00E20EA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20EAF"/>
  </w:style>
  <w:style w:type="paragraph" w:styleId="a7">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Plain Text Char Знак Знак Знак Знак Знак,Знак Знак,Знак"/>
    <w:basedOn w:val="a"/>
    <w:link w:val="a8"/>
    <w:rsid w:val="00E20EAF"/>
    <w:pPr>
      <w:spacing w:after="0" w:line="240" w:lineRule="auto"/>
    </w:pPr>
    <w:rPr>
      <w:rFonts w:ascii="Courier New" w:eastAsia="Times New Roman" w:hAnsi="Courier New" w:cs="Times New Roman"/>
      <w:sz w:val="20"/>
      <w:szCs w:val="20"/>
      <w:lang w:val="x-none" w:eastAsia="ru-RU"/>
    </w:rPr>
  </w:style>
  <w:style w:type="character" w:customStyle="1" w:styleId="a8">
    <w:name w:val="Текст Знак"/>
    <w:aliases w:val=" Знак Знак, Знак Знак Знак Знак Знак Знак Знак1, Знак Знак Знак Знак Знак Знак1, Знак Знак Знак Знак Знак Знак Знак Знак Знак1, Знак Знак Знак Знак Знак Знак Знак Знак Знак Знак, Знак Знак Знак Знак Знак Знак Знак Знак1,Знак Знак Знак"/>
    <w:basedOn w:val="a0"/>
    <w:link w:val="a7"/>
    <w:rsid w:val="00E20EAF"/>
    <w:rPr>
      <w:rFonts w:ascii="Courier New" w:eastAsia="Times New Roman" w:hAnsi="Courier New" w:cs="Times New Roman"/>
      <w:sz w:val="20"/>
      <w:szCs w:val="20"/>
      <w:lang w:val="x-none" w:eastAsia="ru-RU"/>
    </w:rPr>
  </w:style>
  <w:style w:type="paragraph" w:styleId="a9">
    <w:name w:val="Balloon Text"/>
    <w:basedOn w:val="a"/>
    <w:link w:val="aa"/>
    <w:uiPriority w:val="99"/>
    <w:semiHidden/>
    <w:unhideWhenUsed/>
    <w:rsid w:val="00AF7A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F7A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E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20EA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20EAF"/>
  </w:style>
  <w:style w:type="paragraph" w:styleId="a5">
    <w:name w:val="footer"/>
    <w:basedOn w:val="a"/>
    <w:link w:val="a6"/>
    <w:uiPriority w:val="99"/>
    <w:unhideWhenUsed/>
    <w:rsid w:val="00E20EA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20EAF"/>
  </w:style>
  <w:style w:type="paragraph" w:styleId="a7">
    <w:name w:val="Plain Text"/>
    <w:aliases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Plain Text Char Знак Знак Знак Знак Знак,Знак Знак,Знак"/>
    <w:basedOn w:val="a"/>
    <w:link w:val="a8"/>
    <w:rsid w:val="00E20EAF"/>
    <w:pPr>
      <w:spacing w:after="0" w:line="240" w:lineRule="auto"/>
    </w:pPr>
    <w:rPr>
      <w:rFonts w:ascii="Courier New" w:eastAsia="Times New Roman" w:hAnsi="Courier New" w:cs="Times New Roman"/>
      <w:sz w:val="20"/>
      <w:szCs w:val="20"/>
      <w:lang w:val="x-none" w:eastAsia="ru-RU"/>
    </w:rPr>
  </w:style>
  <w:style w:type="character" w:customStyle="1" w:styleId="a8">
    <w:name w:val="Текст Знак"/>
    <w:aliases w:val=" Знак Знак, Знак Знак Знак Знак Знак Знак Знак1, Знак Знак Знак Знак Знак Знак1, Знак Знак Знак Знак Знак Знак Знак Знак Знак1, Знак Знак Знак Знак Знак Знак Знак Знак Знак Знак, Знак Знак Знак Знак Знак Знак Знак Знак1,Знак Знак Знак"/>
    <w:basedOn w:val="a0"/>
    <w:link w:val="a7"/>
    <w:rsid w:val="00E20EAF"/>
    <w:rPr>
      <w:rFonts w:ascii="Courier New" w:eastAsia="Times New Roman" w:hAnsi="Courier New" w:cs="Times New Roman"/>
      <w:sz w:val="20"/>
      <w:szCs w:val="20"/>
      <w:lang w:val="x-none" w:eastAsia="ru-RU"/>
    </w:rPr>
  </w:style>
  <w:style w:type="paragraph" w:styleId="a9">
    <w:name w:val="Balloon Text"/>
    <w:basedOn w:val="a"/>
    <w:link w:val="aa"/>
    <w:uiPriority w:val="99"/>
    <w:semiHidden/>
    <w:unhideWhenUsed/>
    <w:rsid w:val="00AF7A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F7A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655</Words>
  <Characters>3737</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Болдырев А.М.</dc:creator>
  <cp:lastModifiedBy>Волкова М.Н.</cp:lastModifiedBy>
  <cp:revision>2</cp:revision>
  <cp:lastPrinted>2026-06-03T09:37:00Z</cp:lastPrinted>
  <dcterms:created xsi:type="dcterms:W3CDTF">2026-06-05T11:35:00Z</dcterms:created>
  <dcterms:modified xsi:type="dcterms:W3CDTF">2026-06-05T11:35:00Z</dcterms:modified>
</cp:coreProperties>
</file>